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59" w:rsidRDefault="00C756B8">
      <w:pPr>
        <w:pStyle w:val="NormalnyWeb"/>
      </w:pPr>
      <w:r>
        <w:rPr>
          <w:b/>
          <w:bCs/>
        </w:rPr>
        <w:t>Rada Gminy Niwiska</w:t>
      </w:r>
      <w:r>
        <w:br/>
        <w:t>Rada Gminy</w:t>
      </w:r>
    </w:p>
    <w:p w:rsidR="00254759" w:rsidRDefault="00C756B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87A0B">
        <w:rPr>
          <w:b/>
          <w:bCs/>
          <w:sz w:val="36"/>
          <w:szCs w:val="36"/>
        </w:rPr>
        <w:t>7</w:t>
      </w:r>
    </w:p>
    <w:p w:rsidR="00254759" w:rsidRDefault="00C756B8">
      <w:pPr>
        <w:pStyle w:val="NormalnyWeb"/>
      </w:pPr>
      <w:r>
        <w:t xml:space="preserve">VII Sesja w dniu 28 marca 2019 </w:t>
      </w:r>
      <w:r w:rsidR="00487A0B">
        <w:t>roku</w:t>
      </w:r>
      <w:r>
        <w:br/>
        <w:t>Obrady rozpoczęto 28 marca 2019 o godz. 07:00, a zakończono o godz. 08:25 tego samego dnia.</w:t>
      </w:r>
    </w:p>
    <w:p w:rsidR="00254759" w:rsidRDefault="00C756B8">
      <w:pPr>
        <w:pStyle w:val="NormalnyWeb"/>
      </w:pPr>
      <w:r>
        <w:t xml:space="preserve">W posiedzeniu wzięło udział 15 </w:t>
      </w:r>
      <w:r w:rsidR="00487A0B">
        <w:t>radnych</w:t>
      </w:r>
      <w:r>
        <w:t>.</w:t>
      </w:r>
    </w:p>
    <w:p w:rsidR="00254759" w:rsidRDefault="00C756B8">
      <w:pPr>
        <w:pStyle w:val="NormalnyWeb"/>
      </w:pPr>
      <w:r>
        <w:t>Obecni:</w:t>
      </w:r>
      <w:r w:rsidR="00BF2128">
        <w:t xml:space="preserve"> </w:t>
      </w:r>
    </w:p>
    <w:p w:rsidR="00254759" w:rsidRDefault="00C756B8">
      <w:pPr>
        <w:pStyle w:val="NormalnyWeb"/>
      </w:pPr>
      <w:r>
        <w:t xml:space="preserve">1. Adam Chlebowski </w:t>
      </w:r>
      <w:r>
        <w:br/>
        <w:t xml:space="preserve">2. Danuta </w:t>
      </w:r>
      <w:proofErr w:type="spellStart"/>
      <w:r>
        <w:t>Dłużeń</w:t>
      </w:r>
      <w:proofErr w:type="spellEnd"/>
      <w:r>
        <w:br/>
        <w:t xml:space="preserve">3. Ewa </w:t>
      </w:r>
      <w:proofErr w:type="spellStart"/>
      <w:r>
        <w:t>Jachyra</w:t>
      </w:r>
      <w:proofErr w:type="spellEnd"/>
      <w:r>
        <w:t xml:space="preserve"> </w:t>
      </w:r>
      <w:r>
        <w:br/>
        <w:t>4. Robert Łakomy</w:t>
      </w:r>
      <w:r>
        <w:br/>
        <w:t xml:space="preserve">5. Stanisław Magda </w:t>
      </w:r>
      <w:r>
        <w:br/>
        <w:t xml:space="preserve">6. Robert Róg </w:t>
      </w:r>
      <w:r>
        <w:br/>
        <w:t xml:space="preserve">7. Stanisław Rzemień </w:t>
      </w:r>
      <w:r>
        <w:br/>
        <w:t xml:space="preserve">8. Stanisław Rzeszutek </w:t>
      </w:r>
      <w:r>
        <w:br/>
        <w:t xml:space="preserve">9. Damian Serafin </w:t>
      </w:r>
      <w:r>
        <w:br/>
        <w:t xml:space="preserve">10. Piotr Skiba </w:t>
      </w:r>
      <w:r>
        <w:br/>
        <w:t xml:space="preserve">11. Łukasz </w:t>
      </w:r>
      <w:proofErr w:type="spellStart"/>
      <w:r>
        <w:t>Stęga</w:t>
      </w:r>
      <w:proofErr w:type="spellEnd"/>
      <w:r>
        <w:t xml:space="preserve"> </w:t>
      </w:r>
      <w:r>
        <w:br/>
        <w:t xml:space="preserve">12. Mieczysław Śpiewak </w:t>
      </w:r>
      <w:r>
        <w:br/>
        <w:t xml:space="preserve">13. Stanisław Świątek </w:t>
      </w:r>
      <w:r>
        <w:br/>
        <w:t xml:space="preserve">14. Adam Świder </w:t>
      </w:r>
      <w:r>
        <w:br/>
        <w:t xml:space="preserve">15. Tomasz Zygmunt </w:t>
      </w:r>
    </w:p>
    <w:p w:rsidR="000E68B0" w:rsidRDefault="00C756B8" w:rsidP="000E68B0">
      <w:pPr>
        <w:pStyle w:val="NormalnyWeb"/>
        <w:spacing w:before="0" w:beforeAutospacing="0" w:after="0" w:afterAutospacing="0" w:line="360" w:lineRule="auto"/>
        <w:jc w:val="both"/>
      </w:pPr>
      <w:r>
        <w:t>1. Otwarcie sesji i stwierdzenie prawomocności obrad.</w:t>
      </w:r>
    </w:p>
    <w:p w:rsidR="000E68B0" w:rsidRDefault="00C756B8" w:rsidP="000E68B0">
      <w:pPr>
        <w:pStyle w:val="NormalnyWeb"/>
        <w:spacing w:before="0" w:beforeAutospacing="0" w:after="0" w:afterAutospacing="0" w:line="360" w:lineRule="auto"/>
        <w:jc w:val="both"/>
      </w:pPr>
      <w:r>
        <w:br/>
      </w:r>
      <w:r w:rsidR="000E68B0" w:rsidRPr="00DD7350">
        <w:t xml:space="preserve">Obradom przewodniczył Robert Róg – Przewodniczący Rady Gminy. Po otwarciu sesji </w:t>
      </w:r>
      <w:r w:rsidR="000E68B0" w:rsidRPr="00DD7350">
        <w:br/>
        <w:t xml:space="preserve">i powitaniu radnych oraz zaproszonych gości stwierdził, iż w sesji uczestniczy </w:t>
      </w:r>
      <w:r w:rsidR="000E68B0" w:rsidRPr="00DD7350">
        <w:br/>
      </w:r>
      <w:r w:rsidR="000E68B0">
        <w:t>15</w:t>
      </w:r>
      <w:r w:rsidR="000E68B0" w:rsidRPr="00DD7350">
        <w:t xml:space="preserve"> radnych, Rada Gminy jest władna do podejmowania prawomocnych uchwał.</w:t>
      </w:r>
      <w:r w:rsidR="000E68B0">
        <w:t xml:space="preserve"> Przewodniczący Róg powitał Sołtysów, w szczególności z 3 miejscowości: Trześń, Hucisko, Zapole. </w:t>
      </w:r>
      <w:r w:rsidR="000E68B0">
        <w:rPr>
          <w:rFonts w:eastAsia="Calibri"/>
          <w:lang w:eastAsia="en-US"/>
        </w:rPr>
        <w:t>Wójt Gminy Niwiska Elżbieta Wróbel</w:t>
      </w:r>
      <w:r w:rsidR="000E68B0" w:rsidRPr="004C1B1C">
        <w:rPr>
          <w:rFonts w:eastAsia="Calibri"/>
          <w:lang w:eastAsia="en-US"/>
        </w:rPr>
        <w:t xml:space="preserve"> wni</w:t>
      </w:r>
      <w:r w:rsidR="000E68B0">
        <w:rPr>
          <w:rFonts w:eastAsia="Calibri"/>
          <w:lang w:eastAsia="en-US"/>
        </w:rPr>
        <w:t>osła</w:t>
      </w:r>
      <w:r w:rsidR="000E68B0" w:rsidRPr="004C1B1C">
        <w:rPr>
          <w:rFonts w:eastAsia="Calibri"/>
          <w:lang w:eastAsia="en-US"/>
        </w:rPr>
        <w:t xml:space="preserve"> o </w:t>
      </w:r>
      <w:r w:rsidR="000E68B0">
        <w:rPr>
          <w:rFonts w:eastAsia="Calibri"/>
          <w:lang w:eastAsia="en-US"/>
        </w:rPr>
        <w:t>wycofanie z porządku obrad</w:t>
      </w:r>
      <w:r w:rsidR="000E68B0" w:rsidRPr="004C1B1C">
        <w:rPr>
          <w:rFonts w:eastAsia="Calibri"/>
          <w:lang w:eastAsia="en-US"/>
        </w:rPr>
        <w:t xml:space="preserve"> w punkcie </w:t>
      </w:r>
      <w:r w:rsidR="000E68B0">
        <w:rPr>
          <w:rFonts w:eastAsia="Calibri"/>
          <w:lang w:eastAsia="en-US"/>
        </w:rPr>
        <w:t>9</w:t>
      </w:r>
      <w:r w:rsidR="000E68B0" w:rsidRPr="004C1B1C">
        <w:rPr>
          <w:rFonts w:eastAsia="Calibri"/>
          <w:lang w:eastAsia="en-US"/>
        </w:rPr>
        <w:t xml:space="preserve"> porządku obrad</w:t>
      </w:r>
      <w:r w:rsidR="000E68B0" w:rsidRPr="0011154D">
        <w:rPr>
          <w:rFonts w:eastAsia="Times New Roman"/>
        </w:rPr>
        <w:t xml:space="preserve"> </w:t>
      </w:r>
      <w:r w:rsidR="000E68B0">
        <w:rPr>
          <w:rFonts w:eastAsia="Times New Roman"/>
        </w:rPr>
        <w:t xml:space="preserve">projektu uchwały w sprawie </w:t>
      </w:r>
      <w:r w:rsidR="000E68B0" w:rsidRPr="000E68B0">
        <w:t>przyjęcia "Gminnego programu opieki nad zabytkami Gminy Niwiska na lata 2019-2022".</w:t>
      </w:r>
      <w:r w:rsidR="000E68B0" w:rsidRPr="00F230FC">
        <w:rPr>
          <w:rFonts w:eastAsia="Calibri"/>
          <w:lang w:eastAsia="en-US"/>
        </w:rPr>
        <w:t xml:space="preserve"> </w:t>
      </w:r>
      <w:r w:rsidR="000E68B0" w:rsidRPr="004C1B1C">
        <w:rPr>
          <w:rFonts w:eastAsia="Calibri"/>
          <w:lang w:eastAsia="en-US"/>
        </w:rPr>
        <w:t>Rada Gminy jednogłośnie przyjęła porządek obrad z uwzględnieniem wniosk</w:t>
      </w:r>
      <w:r w:rsidR="000E68B0">
        <w:rPr>
          <w:rFonts w:eastAsia="Calibri"/>
          <w:lang w:eastAsia="en-US"/>
        </w:rPr>
        <w:t xml:space="preserve">u </w:t>
      </w:r>
      <w:r w:rsidR="000E68B0" w:rsidRPr="004C1B1C">
        <w:rPr>
          <w:rFonts w:eastAsia="Calibri"/>
          <w:lang w:eastAsia="en-US"/>
        </w:rPr>
        <w:t>zgłoszo</w:t>
      </w:r>
      <w:r w:rsidR="000E68B0">
        <w:rPr>
          <w:rFonts w:eastAsia="Calibri"/>
          <w:lang w:eastAsia="en-US"/>
        </w:rPr>
        <w:t>nego</w:t>
      </w:r>
      <w:r w:rsidR="000E68B0" w:rsidRPr="004C1B1C">
        <w:rPr>
          <w:rFonts w:eastAsia="Calibri"/>
          <w:lang w:eastAsia="en-US"/>
        </w:rPr>
        <w:t xml:space="preserve"> przez</w:t>
      </w:r>
      <w:r w:rsidR="000E68B0">
        <w:rPr>
          <w:rFonts w:eastAsia="Calibri"/>
          <w:lang w:eastAsia="en-US"/>
        </w:rPr>
        <w:t xml:space="preserve"> </w:t>
      </w:r>
      <w:r w:rsidR="000E68B0" w:rsidRPr="004C1B1C">
        <w:rPr>
          <w:rFonts w:eastAsia="Calibri"/>
          <w:lang w:eastAsia="en-US"/>
        </w:rPr>
        <w:t>Wójt</w:t>
      </w:r>
      <w:r w:rsidR="000E68B0">
        <w:rPr>
          <w:rFonts w:eastAsia="Calibri"/>
          <w:lang w:eastAsia="en-US"/>
        </w:rPr>
        <w:t xml:space="preserve"> Elżbietę Wróbel</w:t>
      </w:r>
      <w:r w:rsidR="000E68B0" w:rsidRPr="004C1B1C">
        <w:rPr>
          <w:rFonts w:eastAsia="Calibri"/>
          <w:lang w:eastAsia="en-US"/>
        </w:rPr>
        <w:t>.</w:t>
      </w:r>
    </w:p>
    <w:p w:rsidR="000E68B0" w:rsidRDefault="000E68B0" w:rsidP="000E68B0">
      <w:pPr>
        <w:pStyle w:val="NormalnyWeb"/>
        <w:spacing w:after="240" w:afterAutospacing="0" w:line="360" w:lineRule="auto"/>
      </w:pPr>
    </w:p>
    <w:p w:rsidR="000E68B0" w:rsidRDefault="000E68B0" w:rsidP="000E68B0">
      <w:pPr>
        <w:pStyle w:val="NormalnyWeb"/>
        <w:spacing w:after="240" w:afterAutospacing="0" w:line="360" w:lineRule="auto"/>
      </w:pPr>
    </w:p>
    <w:p w:rsidR="000E68B0" w:rsidRDefault="00C756B8" w:rsidP="000E68B0">
      <w:pPr>
        <w:pStyle w:val="NormalnyWeb"/>
        <w:spacing w:after="0" w:afterAutospacing="0" w:line="360" w:lineRule="auto"/>
      </w:pPr>
      <w:r>
        <w:lastRenderedPageBreak/>
        <w:br/>
        <w:t>2. Przyjęcie protokołu z poprzedniej sesji (27.02.2019r.).</w:t>
      </w:r>
      <w:r>
        <w:br/>
      </w:r>
      <w:r>
        <w:br/>
      </w:r>
      <w:r w:rsidR="000E68B0" w:rsidRPr="00DD7350">
        <w:t>Do protokołu z poprzedniej sesji uwag nie zgłoszono</w:t>
      </w:r>
    </w:p>
    <w:p w:rsidR="000E68B0" w:rsidRDefault="00C756B8" w:rsidP="000E68B0">
      <w:pPr>
        <w:pStyle w:val="NormalnyWeb"/>
        <w:spacing w:after="240" w:afterAutospacing="0" w:line="360" w:lineRule="auto"/>
        <w:jc w:val="both"/>
      </w:pPr>
      <w:r>
        <w:br/>
        <w:t>3. Informacja Przewodniczącego Rady Gminy o działaniach podejmowanych w okresie międzysesyjnym.</w:t>
      </w:r>
      <w:r>
        <w:br/>
      </w:r>
      <w:r>
        <w:br/>
      </w:r>
      <w:r w:rsidR="000E68B0">
        <w:t xml:space="preserve">Przewodniczący przekazał kopię pisma radnym, które wpłynęło </w:t>
      </w:r>
      <w:bookmarkStart w:id="0" w:name="_Hlk6486012"/>
      <w:r w:rsidR="000E68B0">
        <w:t xml:space="preserve">do Biura Rady dot. spraw podatkowych i podmiotów prowadzących działalność gospodarczą. </w:t>
      </w:r>
      <w:bookmarkEnd w:id="0"/>
      <w:r w:rsidR="000E68B0">
        <w:t>Jako Rada nie jesteśmy władni do podejmowania działań w tym zakresie.</w:t>
      </w:r>
    </w:p>
    <w:p w:rsidR="007E753E" w:rsidRPr="007E753E" w:rsidRDefault="00C756B8" w:rsidP="007E753E">
      <w:pPr>
        <w:pStyle w:val="NormalnyWeb"/>
        <w:spacing w:after="240" w:afterAutospacing="0"/>
        <w:rPr>
          <w:rFonts w:eastAsia="Calibri"/>
          <w:szCs w:val="28"/>
          <w:lang w:eastAsia="en-US"/>
        </w:rPr>
      </w:pPr>
      <w:r>
        <w:br/>
        <w:t>4. Sprawozdanie z działalności Wójta w okresie międzysesyjnym, zwłaszcza z wykonywania uchwał Rady Gminy.</w:t>
      </w:r>
      <w:r>
        <w:br/>
      </w:r>
      <w:r>
        <w:br/>
      </w:r>
      <w:r w:rsidR="00F97122">
        <w:rPr>
          <w:rFonts w:eastAsia="Calibri"/>
          <w:szCs w:val="28"/>
          <w:lang w:eastAsia="en-US"/>
        </w:rPr>
        <w:t xml:space="preserve">Wójt Elżbieta Wróbel zabrała głos. </w:t>
      </w:r>
      <w:r w:rsidR="007E753E" w:rsidRPr="007E753E">
        <w:rPr>
          <w:rFonts w:eastAsia="Calibri"/>
          <w:szCs w:val="28"/>
          <w:lang w:eastAsia="en-US"/>
        </w:rPr>
        <w:t>Zostało wydanych 8 zarządzeń wójta, w tym w sprawie: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>-  2  dotyczące zmiany w budżecie roku 2019,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- przeprowadzenia kontroli w szkołach, przedszkolach oraz innych formach wychowania przedszkolnego prowadzonych przez osoby fizyczne i prawne inne niż </w:t>
      </w:r>
      <w:proofErr w:type="spellStart"/>
      <w:r w:rsidRPr="007E753E">
        <w:rPr>
          <w:rFonts w:eastAsia="Calibri"/>
          <w:szCs w:val="28"/>
          <w:lang w:eastAsia="en-US"/>
        </w:rPr>
        <w:t>jst</w:t>
      </w:r>
      <w:proofErr w:type="spellEnd"/>
      <w:r w:rsidRPr="007E753E">
        <w:rPr>
          <w:rFonts w:eastAsia="Calibri"/>
          <w:szCs w:val="28"/>
          <w:lang w:eastAsia="en-US"/>
        </w:rPr>
        <w:t xml:space="preserve"> w zakresie prawidłowości wykorzystania i rozliczenia dotacji przyznanej z budżetu Gminy Niwiska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 xml:space="preserve">w 2018r. Termin dla zespołów na przeprowadzenie kontroli u 5 podmiotów prawnych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>do 15 kwietnia 2019r.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>- dot. sprzedaży drewna opałowego dla mieszkańców wsi Kosowy pozyskanego z trzebieży lasu mienia komunalnego,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- udzielenia pełnomocnictwa Kierownikowi Dziennego Domu „Senior – Wigor” w </w:t>
      </w:r>
      <w:proofErr w:type="spellStart"/>
      <w:r w:rsidRPr="007E753E">
        <w:rPr>
          <w:rFonts w:eastAsia="Calibri"/>
          <w:szCs w:val="28"/>
          <w:lang w:eastAsia="en-US"/>
        </w:rPr>
        <w:t>Niwiskach</w:t>
      </w:r>
      <w:proofErr w:type="spellEnd"/>
      <w:r w:rsidRPr="007E753E">
        <w:rPr>
          <w:rFonts w:eastAsia="Calibri"/>
          <w:szCs w:val="28"/>
          <w:lang w:eastAsia="en-US"/>
        </w:rPr>
        <w:t>,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- zatwierdzenia preliminarza wydatków </w:t>
      </w:r>
      <w:bookmarkStart w:id="1" w:name="_Hlk6383625"/>
      <w:r w:rsidRPr="007E753E">
        <w:rPr>
          <w:rFonts w:eastAsia="Calibri"/>
          <w:szCs w:val="28"/>
          <w:lang w:eastAsia="en-US"/>
        </w:rPr>
        <w:t>w ramach Gminnego Programu Rozwiązywania Problemów Alkoholowych i Narkomani na 2019r.,</w:t>
      </w:r>
      <w:bookmarkEnd w:id="1"/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- powołania obwodowych komisji wyborczych do przeprowadzenia wyborów sołtysów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>w Gminie Niwiska,</w:t>
      </w:r>
    </w:p>
    <w:p w:rsidR="00F97122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Odbyły się dwie narady z dyrektorami szkół; tematyka główna arkusze organizacji szkół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>na nowy rok szkolny 2019/2020</w:t>
      </w:r>
      <w:r w:rsidR="00F97122">
        <w:rPr>
          <w:rFonts w:eastAsia="Calibri"/>
          <w:szCs w:val="28"/>
          <w:lang w:eastAsia="en-US"/>
        </w:rPr>
        <w:t xml:space="preserve">. </w:t>
      </w:r>
    </w:p>
    <w:p w:rsidR="00F97122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lastRenderedPageBreak/>
        <w:t xml:space="preserve">Został rozstrzygnięty konkurs na Kierownika Dziennego Domu „Senior – Wigor”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 xml:space="preserve">w </w:t>
      </w:r>
      <w:proofErr w:type="spellStart"/>
      <w:r w:rsidRPr="007E753E">
        <w:rPr>
          <w:rFonts w:eastAsia="Calibri"/>
          <w:szCs w:val="28"/>
          <w:lang w:eastAsia="en-US"/>
        </w:rPr>
        <w:t>Niwiskach</w:t>
      </w:r>
      <w:proofErr w:type="spellEnd"/>
      <w:r w:rsidRPr="007E753E">
        <w:rPr>
          <w:rFonts w:eastAsia="Calibri"/>
          <w:szCs w:val="28"/>
          <w:lang w:eastAsia="en-US"/>
        </w:rPr>
        <w:t>. W konkursie  dokonano rozstrzygnięcia, od 11 marca 2019r. funkcję Kierownika pełni P. Agnieszka Parys</w:t>
      </w:r>
      <w:r w:rsidR="00F97122">
        <w:rPr>
          <w:rFonts w:eastAsia="Calibri"/>
          <w:szCs w:val="28"/>
          <w:lang w:eastAsia="en-US"/>
        </w:rPr>
        <w:t>.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Przeprowadzono postępowanie o zamówienie publiczne </w:t>
      </w:r>
      <w:r w:rsidRPr="007E753E">
        <w:rPr>
          <w:rFonts w:eastAsia="Calibri"/>
          <w:b/>
          <w:szCs w:val="28"/>
          <w:lang w:eastAsia="en-US"/>
        </w:rPr>
        <w:t>„</w:t>
      </w:r>
      <w:r w:rsidRPr="007E753E">
        <w:rPr>
          <w:rFonts w:eastAsia="Calibri"/>
          <w:bCs/>
          <w:color w:val="272725"/>
          <w:szCs w:val="28"/>
          <w:shd w:val="clear" w:color="auto" w:fill="FFFFFF"/>
          <w:lang w:eastAsia="en-US"/>
        </w:rPr>
        <w:t xml:space="preserve">Dostawa i montaż kotłów na biomasę na terenie gminy Jasienica Rosielna”. Oferty złożyło 3 wykonawców, 1 oferta została odrzucona, w wyniku postępowania wybrano wykonawcę do realizacji zamówienia – ERGO Ekologia </w:t>
      </w:r>
      <w:proofErr w:type="spellStart"/>
      <w:r w:rsidRPr="007E753E">
        <w:rPr>
          <w:rFonts w:eastAsia="Calibri"/>
          <w:bCs/>
          <w:color w:val="272725"/>
          <w:szCs w:val="28"/>
          <w:shd w:val="clear" w:color="auto" w:fill="FFFFFF"/>
          <w:lang w:eastAsia="en-US"/>
        </w:rPr>
        <w:t>Sp.z</w:t>
      </w:r>
      <w:proofErr w:type="spellEnd"/>
      <w:r w:rsidRPr="007E753E">
        <w:rPr>
          <w:rFonts w:eastAsia="Calibri"/>
          <w:bCs/>
          <w:color w:val="272725"/>
          <w:szCs w:val="28"/>
          <w:shd w:val="clear" w:color="auto" w:fill="FFFFFF"/>
          <w:lang w:eastAsia="en-US"/>
        </w:rPr>
        <w:t xml:space="preserve"> o.o. z Warszawy – wartość zadania 104 624,72zł. Tym samym Gmina Niwiska zakończyła postępowania w trybie ustawy o zamówieniach publicznych na realizację projektu </w:t>
      </w:r>
      <w:r w:rsidRPr="007E753E">
        <w:rPr>
          <w:rFonts w:eastAsia="Calibri"/>
          <w:szCs w:val="28"/>
          <w:lang w:eastAsia="en-US"/>
        </w:rPr>
        <w:t>Oś priorytetowa 3 Czysta Energia Działanie 3.1. Rozwój OZE, pn.: „Rozwój OZE w gminach: Grębów, Jasienica Rosielna, Majdan Królewski, Markowa, Niwiska, Ostrów, Sędziszów Małopolski”.</w:t>
      </w:r>
      <w:r w:rsidR="00F97122">
        <w:rPr>
          <w:rFonts w:eastAsia="Calibri"/>
          <w:szCs w:val="28"/>
          <w:lang w:eastAsia="en-US"/>
        </w:rPr>
        <w:t xml:space="preserve"> </w:t>
      </w:r>
      <w:r w:rsidRPr="007E753E">
        <w:rPr>
          <w:rFonts w:eastAsia="Times New Roman"/>
          <w:color w:val="333333"/>
          <w:szCs w:val="28"/>
        </w:rPr>
        <w:t>W </w:t>
      </w:r>
      <w:r w:rsidRPr="007E753E">
        <w:rPr>
          <w:rFonts w:eastAsia="Times New Roman"/>
          <w:bCs/>
          <w:color w:val="333333"/>
          <w:szCs w:val="28"/>
        </w:rPr>
        <w:t>Urzędzie Gminy Niwiska, tuż przy wejściu do budynku (obok bankomatu),</w:t>
      </w:r>
      <w:r w:rsidRPr="007E753E">
        <w:rPr>
          <w:rFonts w:eastAsia="Times New Roman"/>
          <w:color w:val="333333"/>
          <w:szCs w:val="28"/>
        </w:rPr>
        <w:t> zlokalizowany został pierwszy w naszej gminie </w:t>
      </w:r>
      <w:r w:rsidRPr="007E753E">
        <w:rPr>
          <w:rFonts w:eastAsia="Times New Roman"/>
          <w:bCs/>
          <w:color w:val="333333"/>
          <w:szCs w:val="28"/>
        </w:rPr>
        <w:t>defibrylator AED.</w:t>
      </w:r>
      <w:r w:rsidR="00F97122">
        <w:rPr>
          <w:rFonts w:eastAsia="Calibri"/>
          <w:szCs w:val="28"/>
          <w:lang w:eastAsia="en-US"/>
        </w:rPr>
        <w:t xml:space="preserve">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Times New Roman"/>
          <w:color w:val="333333"/>
          <w:szCs w:val="28"/>
        </w:rPr>
        <w:t>To automatyczne urządzenie, które za pomocą poleceń głosowych i wizualnych potrafi przeprowadzić nawet osobę bez przygotowania medycznego przez procedurę bezpiecznej defibrylacji w zatrzymaniu krążenia.</w:t>
      </w:r>
    </w:p>
    <w:p w:rsidR="007E753E" w:rsidRP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>W dniu 24 marca odbyły się wybory sołtysów. Na nową kadencję zostali wybrani w większości dotychczasowi sołtysi. Gratuluję sołtysom, życzę dużo sukcesów sołeckich.</w:t>
      </w:r>
    </w:p>
    <w:p w:rsidR="007E753E" w:rsidRDefault="007E753E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 w:rsidRPr="007E753E">
        <w:rPr>
          <w:rFonts w:eastAsia="Calibri"/>
          <w:szCs w:val="28"/>
          <w:lang w:eastAsia="en-US"/>
        </w:rPr>
        <w:t xml:space="preserve">Została wydana książka o ostatnim właścicielu Niwiska – dr. Janie </w:t>
      </w:r>
      <w:proofErr w:type="spellStart"/>
      <w:r w:rsidRPr="007E753E">
        <w:rPr>
          <w:rFonts w:eastAsia="Calibri"/>
          <w:szCs w:val="28"/>
          <w:lang w:eastAsia="en-US"/>
        </w:rPr>
        <w:t>Hupce</w:t>
      </w:r>
      <w:proofErr w:type="spellEnd"/>
      <w:r w:rsidRPr="007E753E">
        <w:rPr>
          <w:rFonts w:eastAsia="Calibri"/>
          <w:szCs w:val="28"/>
          <w:lang w:eastAsia="en-US"/>
        </w:rPr>
        <w:t xml:space="preserve">. Dziękuję Stowarzyszeniu Kół Gospodyń Wiejskich Gminy Niwiska – za pozyskanie środków  finansowych na wydanie książki Była to kwota 20 tys. zł pozyskana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 xml:space="preserve">za pośrednictwem LGD LASOVIA w ramach Programu Rozwoju Obszarów Wiejskich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 xml:space="preserve">2014-2020. Dzięki temu książka jest dostępna nieodpłatnie. Wczoraj odbyło się spotkanie </w:t>
      </w:r>
      <w:r w:rsidR="00DC15B4">
        <w:rPr>
          <w:rFonts w:eastAsia="Calibri"/>
          <w:szCs w:val="28"/>
          <w:lang w:eastAsia="en-US"/>
        </w:rPr>
        <w:br/>
      </w:r>
      <w:r w:rsidRPr="007E753E">
        <w:rPr>
          <w:rFonts w:eastAsia="Calibri"/>
          <w:szCs w:val="28"/>
          <w:lang w:eastAsia="en-US"/>
        </w:rPr>
        <w:t xml:space="preserve">w </w:t>
      </w:r>
      <w:proofErr w:type="spellStart"/>
      <w:r w:rsidRPr="007E753E">
        <w:rPr>
          <w:rFonts w:eastAsia="Calibri"/>
          <w:szCs w:val="28"/>
          <w:lang w:eastAsia="en-US"/>
        </w:rPr>
        <w:t>GOKiB</w:t>
      </w:r>
      <w:proofErr w:type="spellEnd"/>
      <w:r w:rsidRPr="007E753E">
        <w:rPr>
          <w:rFonts w:eastAsia="Calibri"/>
          <w:szCs w:val="28"/>
          <w:lang w:eastAsia="en-US"/>
        </w:rPr>
        <w:t xml:space="preserve"> z autorem i wydawcą, promujące nową książkę. </w:t>
      </w:r>
    </w:p>
    <w:p w:rsidR="00F97122" w:rsidRDefault="00F97122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Adam Chlebowski poprosił o wyszczególnienie preliminarza wydatków </w:t>
      </w:r>
      <w:r w:rsidRPr="007E753E">
        <w:rPr>
          <w:rFonts w:eastAsia="Calibri"/>
          <w:szCs w:val="28"/>
          <w:lang w:eastAsia="en-US"/>
        </w:rPr>
        <w:t>w ramach Gminnego Programu Rozwiązywania Problemów Alkoholowych i Narkomani na 2019r.</w:t>
      </w:r>
      <w:r>
        <w:rPr>
          <w:rFonts w:eastAsia="Calibri"/>
          <w:szCs w:val="28"/>
          <w:lang w:eastAsia="en-US"/>
        </w:rPr>
        <w:t xml:space="preserve"> Wójt </w:t>
      </w:r>
      <w:r w:rsidR="00DC15B4">
        <w:rPr>
          <w:rFonts w:eastAsia="Calibri"/>
          <w:szCs w:val="28"/>
          <w:lang w:eastAsia="en-US"/>
        </w:rPr>
        <w:t xml:space="preserve">przekazała, iż objęte są wydatki: programy profilaktyczne, finansowanie szkoleń, kursów, zakup materiałów informacyjnych, zajęcia sportowe, dowóz dzieci na basen, opłata za pobyt </w:t>
      </w:r>
      <w:r w:rsidR="00DC15B4">
        <w:rPr>
          <w:rFonts w:eastAsia="Calibri"/>
          <w:szCs w:val="28"/>
          <w:lang w:eastAsia="en-US"/>
        </w:rPr>
        <w:br/>
        <w:t xml:space="preserve">w placówkach terapeutycznych, doposażenie świetlic, współpraca z izbą wytrzeźwień. </w:t>
      </w:r>
    </w:p>
    <w:p w:rsidR="00DC15B4" w:rsidRDefault="00DC15B4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</w:p>
    <w:p w:rsidR="00FF697F" w:rsidRDefault="00FF697F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</w:p>
    <w:p w:rsidR="00FF697F" w:rsidRDefault="00FF697F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</w:p>
    <w:p w:rsidR="00FF697F" w:rsidRPr="007E753E" w:rsidRDefault="00FF697F" w:rsidP="00F97122">
      <w:pPr>
        <w:spacing w:after="160" w:line="360" w:lineRule="auto"/>
        <w:contextualSpacing/>
        <w:jc w:val="both"/>
        <w:rPr>
          <w:rFonts w:eastAsia="Calibri"/>
          <w:szCs w:val="28"/>
          <w:lang w:eastAsia="en-US"/>
        </w:rPr>
      </w:pPr>
    </w:p>
    <w:p w:rsidR="00DC15B4" w:rsidRDefault="00C756B8" w:rsidP="000E68B0">
      <w:pPr>
        <w:pStyle w:val="NormalnyWeb"/>
        <w:spacing w:after="240" w:afterAutospacing="0"/>
      </w:pPr>
      <w:r>
        <w:lastRenderedPageBreak/>
        <w:t>5. Analiza stanu gospodarki odpadami komunalnymi za 2018 rok.</w:t>
      </w:r>
      <w:r>
        <w:br/>
      </w:r>
    </w:p>
    <w:p w:rsidR="00462C99" w:rsidRPr="009D1216" w:rsidRDefault="00DC15B4" w:rsidP="009D1216">
      <w:pPr>
        <w:pStyle w:val="NormalnyWeb"/>
        <w:spacing w:after="240" w:afterAutospacing="0" w:line="360" w:lineRule="auto"/>
        <w:jc w:val="both"/>
      </w:pPr>
      <w:r>
        <w:t>Analizę stanu gospodarki odpadami komunalnymi przedstawiła Karolina Sukiennik /</w:t>
      </w:r>
      <w:r w:rsidRPr="00DC15B4">
        <w:rPr>
          <w:i/>
        </w:rPr>
        <w:t>analiza sanowi załącznik do protokołu</w:t>
      </w:r>
      <w:r>
        <w:t>/. W trakcie dyskusji Adam Chlebowski poruszył temat wywozu odpadów</w:t>
      </w:r>
      <w:r w:rsidR="00121BE3">
        <w:t xml:space="preserve"> wielkogabarytowych </w:t>
      </w:r>
      <w:r>
        <w:t xml:space="preserve"> – opon przez osoby prowadzące działalność </w:t>
      </w:r>
      <w:r w:rsidR="00121BE3">
        <w:t xml:space="preserve">gospodarczą. </w:t>
      </w:r>
      <w:r w:rsidR="009A7F04">
        <w:br/>
      </w:r>
      <w:r w:rsidR="00121BE3">
        <w:t xml:space="preserve">W poprzednim roku nie zabrano </w:t>
      </w:r>
      <w:r w:rsidR="00462C99">
        <w:t>im tych opon. Radny Chlebowski zastanawiał się, jakie działania podjęto w tym temacie, osoby prowadzące działalność gospodarczą płacą podatki. Wójt przekazała, że gmina odbiera odpady od gospodarstw domowych, a nie z działalności przedsiębiorstwa. Przedsiębiorstwo ma swoje koszty, jeżeli Firma Zieliński miałaby odebrać te opony, to za odpłatnością. Wójt podała przykład odpadu styropianu; firma ocieplając dom, winna zabrać pozostałe odpady styropianu i go zutylizować. Wójt Elżbieta Wróbel przekazała również informacje o karach za niesegregowanie odpadów selektywnych</w:t>
      </w:r>
      <w:r w:rsidR="00FF697F">
        <w:t xml:space="preserve">, </w:t>
      </w:r>
      <w:r w:rsidR="009D1216">
        <w:t xml:space="preserve">obowiązku założenia monitoringu w PSZOK-u – to kolejny koszt w systemie. Adam Chlebowski stwierdził, </w:t>
      </w:r>
      <w:r w:rsidR="00B168AB">
        <w:br/>
      </w:r>
      <w:r w:rsidR="009D1216">
        <w:t xml:space="preserve">iż przedsiębiorcy płacą podwójne podatki, a umowa na odbiór śmieci nie była dopracowana. Adam Świder poruszył temat problemu zgłaszania telefonicznie do firmy Zieliński odpadów wielkogabarytowych. </w:t>
      </w:r>
      <w:r w:rsidR="00B168AB">
        <w:t xml:space="preserve">Robert Róg uważa, że odbiór odpadów jest dla mieszkańców, przedsiębiorca prowadząc działalność ponosi jej koszty. </w:t>
      </w:r>
    </w:p>
    <w:p w:rsidR="00D9783F" w:rsidRDefault="00C756B8" w:rsidP="000E68B0">
      <w:pPr>
        <w:pStyle w:val="NormalnyWeb"/>
        <w:spacing w:after="240" w:afterAutospacing="0"/>
      </w:pPr>
      <w:r>
        <w:br/>
        <w:t>6. Podjęcie uchwały w sprawie zmian w Wieloletniej Prognozie Finansowej na 2019r.</w:t>
      </w:r>
      <w:r>
        <w:br/>
      </w:r>
    </w:p>
    <w:p w:rsidR="00D9783F" w:rsidRPr="00EA59C0" w:rsidRDefault="00D9783F" w:rsidP="00D9783F">
      <w:pPr>
        <w:pStyle w:val="NormalnyWeb"/>
        <w:spacing w:after="240" w:line="360" w:lineRule="auto"/>
      </w:pPr>
      <w:r w:rsidRPr="00EA59C0">
        <w:t xml:space="preserve">Projekt uchwały przedstawiła Skarbnik Gminy Niwiska Elżbieta Lewandowska – Smoleń. Uwag nie było. </w:t>
      </w:r>
    </w:p>
    <w:p w:rsidR="00254759" w:rsidRDefault="00C756B8" w:rsidP="000E68B0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Podjęcie uchwały w sprawie zmian w Wieloletniej Prognozie Finansowej na 2019r.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Adam Chlebowski, Danuta </w:t>
      </w:r>
      <w:proofErr w:type="spellStart"/>
      <w:r>
        <w:t>Dłużeń</w:t>
      </w:r>
      <w:proofErr w:type="spellEnd"/>
      <w:r>
        <w:t xml:space="preserve">, Ewa </w:t>
      </w:r>
      <w:proofErr w:type="spellStart"/>
      <w:r>
        <w:t>Jachyra</w:t>
      </w:r>
      <w:proofErr w:type="spellEnd"/>
      <w:r>
        <w:t>, Robert Łakomy</w:t>
      </w:r>
      <w:r w:rsidR="00D9783F">
        <w:t>,</w:t>
      </w:r>
      <w:r>
        <w:t xml:space="preserve"> Stanisław Magda, </w:t>
      </w:r>
      <w:r w:rsidR="00507443">
        <w:br/>
      </w:r>
      <w:r>
        <w:t xml:space="preserve">Robert Róg, Stanisław Rzemień, Stanisław Rzeszutek, Damian Serafin, Piotr Skiba, Mieczysław Śpiewak, Stanisław Świątek, Adam Świder, Tomasz Zygmunt </w:t>
      </w:r>
      <w:r>
        <w:br/>
        <w:t>WSTRZYMUJĘ SIĘ (1)</w:t>
      </w:r>
      <w:r>
        <w:br/>
        <w:t xml:space="preserve">Łukasz </w:t>
      </w:r>
      <w:proofErr w:type="spellStart"/>
      <w:r>
        <w:t>Stęga</w:t>
      </w:r>
      <w:proofErr w:type="spellEnd"/>
      <w:r>
        <w:t xml:space="preserve"> </w:t>
      </w:r>
      <w:r>
        <w:br/>
      </w:r>
    </w:p>
    <w:p w:rsidR="00254759" w:rsidRPr="00D9783F" w:rsidRDefault="00D9783F">
      <w:pPr>
        <w:divId w:val="1905066753"/>
        <w:rPr>
          <w:rFonts w:eastAsia="Times New Roman"/>
          <w:b/>
        </w:rPr>
      </w:pPr>
      <w:r w:rsidRPr="00EA59C0">
        <w:rPr>
          <w:b/>
          <w:bCs/>
        </w:rPr>
        <w:lastRenderedPageBreak/>
        <w:t xml:space="preserve">Radni przyjęli Uchwałę nr </w:t>
      </w:r>
      <w:r w:rsidR="00C756B8">
        <w:rPr>
          <w:rFonts w:eastAsia="Times New Roman"/>
          <w:b/>
          <w:bCs/>
        </w:rPr>
        <w:t>VII/52/2019</w:t>
      </w:r>
      <w:r w:rsidRPr="00D9783F">
        <w:t xml:space="preserve"> </w:t>
      </w:r>
      <w:r w:rsidRPr="00D9783F">
        <w:rPr>
          <w:b/>
        </w:rPr>
        <w:t>w sprawie zmian w Wieloletniej Prognozie Finansowej na 2019r.</w:t>
      </w:r>
    </w:p>
    <w:p w:rsidR="001856B5" w:rsidRDefault="00C756B8" w:rsidP="001856B5">
      <w:pPr>
        <w:spacing w:after="240"/>
        <w:rPr>
          <w:rFonts w:eastAsia="Times New Roman"/>
        </w:rPr>
      </w:pPr>
      <w:r>
        <w:rPr>
          <w:rFonts w:eastAsia="Times New Roman"/>
        </w:rPr>
        <w:br/>
        <w:t>7. Podjęcie uchwały w sprawie wprowadzenia zmian do Uchwały Budżetowej Gminy Niwiska na 2019 rok.</w:t>
      </w:r>
      <w:r>
        <w:rPr>
          <w:rFonts w:eastAsia="Times New Roman"/>
        </w:rPr>
        <w:br/>
      </w:r>
    </w:p>
    <w:p w:rsidR="001856B5" w:rsidRPr="001856B5" w:rsidRDefault="00712425" w:rsidP="001856B5">
      <w:pPr>
        <w:spacing w:after="240" w:line="360" w:lineRule="auto"/>
        <w:jc w:val="both"/>
        <w:rPr>
          <w:snapToGrid w:val="0"/>
        </w:rPr>
      </w:pPr>
      <w:r>
        <w:rPr>
          <w:rFonts w:eastAsia="Times New Roman"/>
        </w:rPr>
        <w:t xml:space="preserve">Projekt uchwały przedstawiła </w:t>
      </w:r>
      <w:r w:rsidR="001856B5">
        <w:rPr>
          <w:rFonts w:eastAsia="Times New Roman"/>
        </w:rPr>
        <w:t xml:space="preserve">Wójt Elżbieta Wróbel. </w:t>
      </w:r>
      <w:r w:rsidR="001856B5" w:rsidRPr="00E04598">
        <w:rPr>
          <w:rFonts w:eastAsia="Times New Roman"/>
          <w:szCs w:val="20"/>
        </w:rPr>
        <w:t xml:space="preserve">Zwiększa się dochody budżetowe na 2019 rok o </w:t>
      </w:r>
      <w:r w:rsidR="001856B5" w:rsidRPr="00011864">
        <w:rPr>
          <w:rFonts w:eastAsia="Times New Roman"/>
          <w:szCs w:val="20"/>
        </w:rPr>
        <w:t>kwotę 8</w:t>
      </w:r>
      <w:r w:rsidR="001856B5" w:rsidRPr="00E04598">
        <w:rPr>
          <w:rFonts w:eastAsia="Times New Roman"/>
          <w:b/>
          <w:szCs w:val="20"/>
        </w:rPr>
        <w:t>.</w:t>
      </w:r>
      <w:r w:rsidR="001856B5" w:rsidRPr="008A0CAF">
        <w:rPr>
          <w:rFonts w:eastAsia="Times New Roman"/>
          <w:szCs w:val="20"/>
        </w:rPr>
        <w:t xml:space="preserve">463,41 zł., z tego: dochody majątkowe o kwotę 8.463,41 zł. Zmniejsza się dochody budżetowe na 2019 rok o kwotę 300.697,50 zł., z tego: dochody majątkowe o kwotę 300.697,50 zł. Zwiększa się wydatki budżetowe na 2019 rok o kwotę </w:t>
      </w:r>
      <w:r w:rsidR="001856B5" w:rsidRPr="008A0CAF">
        <w:rPr>
          <w:rFonts w:eastAsia="Times New Roman"/>
          <w:snapToGrid w:val="0"/>
          <w:szCs w:val="20"/>
        </w:rPr>
        <w:t>407 167,41 zł</w:t>
      </w:r>
      <w:r w:rsidR="001856B5" w:rsidRPr="008A0CAF">
        <w:rPr>
          <w:rFonts w:eastAsia="Times New Roman"/>
          <w:szCs w:val="20"/>
        </w:rPr>
        <w:t xml:space="preserve">., z tego: wydatki bieżące – 165.167,41 zł, wydatki majątkowe –242 000,00 zł. Zwiększa się deficyt budżetu z kwoty 409.000,00 zł do kwoty 1.108 401,50 zł. Wprowadza się wolne środki, jako nadwyżka środków pieniężnych na rachunku bieżącym budżetu gminy, wynikających z rozliczeń kredytów i pożyczek z lat ubiegłych w wysokości 699.401,50 zł., które przeznacza się na sfinansowanie deficytu budżetu gminy w kwocie  699.401,50 zł. Zwiększa się przychody budżetu gminy z tytułu wprowadzenia wolnych środków, jako nadwyżka środków pieniężnych na rachunku bieżącym budżetu gminy, wynikających z rozliczeń kredytów i pożyczek z lat ubiegłych w wysokości 699.401,50 zł. </w:t>
      </w:r>
      <w:r w:rsidR="001856B5">
        <w:rPr>
          <w:rFonts w:eastAsia="Times New Roman"/>
          <w:szCs w:val="20"/>
        </w:rPr>
        <w:t xml:space="preserve">Omawiane zmiany dot. m.in.: </w:t>
      </w:r>
      <w:r w:rsidR="001856B5">
        <w:rPr>
          <w:snapToGrid w:val="0"/>
        </w:rPr>
        <w:t xml:space="preserve">budowy odcinka sieci wodociągowej </w:t>
      </w:r>
      <w:r w:rsidR="001856B5" w:rsidRPr="00403D51">
        <w:rPr>
          <w:snapToGrid w:val="0"/>
        </w:rPr>
        <w:t>w</w:t>
      </w:r>
      <w:r w:rsidR="001856B5">
        <w:rPr>
          <w:snapToGrid w:val="0"/>
        </w:rPr>
        <w:t xml:space="preserve"> miejscowości </w:t>
      </w:r>
      <w:r w:rsidR="001856B5" w:rsidRPr="00403D51">
        <w:rPr>
          <w:snapToGrid w:val="0"/>
        </w:rPr>
        <w:t>Hucisk</w:t>
      </w:r>
      <w:r w:rsidR="001856B5">
        <w:rPr>
          <w:snapToGrid w:val="0"/>
        </w:rPr>
        <w:t>o wraz z opracowaniem dokumentacji, o</w:t>
      </w:r>
      <w:r w:rsidR="001856B5" w:rsidRPr="00AE2998">
        <w:rPr>
          <w:snapToGrid w:val="0"/>
        </w:rPr>
        <w:t>pracowani</w:t>
      </w:r>
      <w:r w:rsidR="001856B5">
        <w:rPr>
          <w:snapToGrid w:val="0"/>
        </w:rPr>
        <w:t>a</w:t>
      </w:r>
      <w:r w:rsidR="001856B5" w:rsidRPr="00AE2998">
        <w:rPr>
          <w:snapToGrid w:val="0"/>
        </w:rPr>
        <w:t xml:space="preserve"> dokumentacji na przebudowę –</w:t>
      </w:r>
      <w:r w:rsidR="001856B5">
        <w:rPr>
          <w:snapToGrid w:val="0"/>
        </w:rPr>
        <w:t xml:space="preserve"> </w:t>
      </w:r>
      <w:r w:rsidR="001856B5" w:rsidRPr="00AE2998">
        <w:rPr>
          <w:snapToGrid w:val="0"/>
        </w:rPr>
        <w:t>modernizację drogi gminnej Kosowy</w:t>
      </w:r>
      <w:r w:rsidR="001856B5">
        <w:rPr>
          <w:snapToGrid w:val="0"/>
        </w:rPr>
        <w:t xml:space="preserve"> </w:t>
      </w:r>
      <w:r w:rsidR="001856B5" w:rsidRPr="00AE2998">
        <w:rPr>
          <w:snapToGrid w:val="0"/>
        </w:rPr>
        <w:t>-</w:t>
      </w:r>
      <w:r w:rsidR="001856B5">
        <w:rPr>
          <w:snapToGrid w:val="0"/>
        </w:rPr>
        <w:t xml:space="preserve"> </w:t>
      </w:r>
      <w:r w:rsidR="001856B5" w:rsidRPr="00AE2998">
        <w:rPr>
          <w:snapToGrid w:val="0"/>
        </w:rPr>
        <w:t>Przyłęk (ul. Zielona)</w:t>
      </w:r>
      <w:r w:rsidR="001856B5">
        <w:rPr>
          <w:snapToGrid w:val="0"/>
        </w:rPr>
        <w:t>, r</w:t>
      </w:r>
      <w:r w:rsidR="001856B5" w:rsidRPr="00197922">
        <w:rPr>
          <w:snapToGrid w:val="0"/>
        </w:rPr>
        <w:t>emont</w:t>
      </w:r>
      <w:r w:rsidR="001856B5">
        <w:rPr>
          <w:snapToGrid w:val="0"/>
        </w:rPr>
        <w:t>u</w:t>
      </w:r>
      <w:r w:rsidR="001856B5" w:rsidRPr="00197922">
        <w:rPr>
          <w:snapToGrid w:val="0"/>
        </w:rPr>
        <w:t xml:space="preserve"> budynku gospodarczego przy budynku „</w:t>
      </w:r>
      <w:proofErr w:type="spellStart"/>
      <w:r w:rsidR="001856B5" w:rsidRPr="00197922">
        <w:rPr>
          <w:snapToGrid w:val="0"/>
        </w:rPr>
        <w:t>Siedleniak</w:t>
      </w:r>
      <w:proofErr w:type="spellEnd"/>
      <w:r w:rsidR="001856B5" w:rsidRPr="00197922">
        <w:rPr>
          <w:snapToGrid w:val="0"/>
        </w:rPr>
        <w:t>” w Siedlance</w:t>
      </w:r>
      <w:r w:rsidR="001856B5">
        <w:rPr>
          <w:snapToGrid w:val="0"/>
        </w:rPr>
        <w:t>, p</w:t>
      </w:r>
      <w:r w:rsidR="001856B5" w:rsidRPr="002156D5">
        <w:rPr>
          <w:snapToGrid w:val="0"/>
        </w:rPr>
        <w:t>rzygotowani</w:t>
      </w:r>
      <w:r w:rsidR="001856B5">
        <w:rPr>
          <w:snapToGrid w:val="0"/>
        </w:rPr>
        <w:t>a</w:t>
      </w:r>
      <w:r w:rsidR="001856B5" w:rsidRPr="002156D5">
        <w:rPr>
          <w:snapToGrid w:val="0"/>
        </w:rPr>
        <w:t xml:space="preserve"> tekstu do książki poświęconej miejscowości Przyłęk</w:t>
      </w:r>
      <w:r w:rsidR="001856B5">
        <w:rPr>
          <w:snapToGrid w:val="0"/>
        </w:rPr>
        <w:t>, o</w:t>
      </w:r>
      <w:r w:rsidR="001856B5" w:rsidRPr="002156D5">
        <w:rPr>
          <w:snapToGrid w:val="0"/>
        </w:rPr>
        <w:t>dnowienie tablic „Witaczy”</w:t>
      </w:r>
      <w:r w:rsidR="001856B5">
        <w:rPr>
          <w:snapToGrid w:val="0"/>
        </w:rPr>
        <w:t xml:space="preserve">, </w:t>
      </w:r>
      <w:r w:rsidR="001856B5">
        <w:t>b</w:t>
      </w:r>
      <w:r w:rsidR="001856B5" w:rsidRPr="00CA5E6D">
        <w:t>udow</w:t>
      </w:r>
      <w:r w:rsidR="001856B5">
        <w:t>y</w:t>
      </w:r>
      <w:r w:rsidR="001856B5" w:rsidRPr="00CA5E6D">
        <w:t xml:space="preserve"> wewnętrznej instalacji gazowej oraz centralnego ogrzewania w budynku remizy OSP w Trześni</w:t>
      </w:r>
      <w:r w:rsidR="001856B5">
        <w:t>, d</w:t>
      </w:r>
      <w:r w:rsidR="001856B5" w:rsidRPr="006B49CD">
        <w:t>otacj</w:t>
      </w:r>
      <w:r w:rsidR="001856B5">
        <w:t>i</w:t>
      </w:r>
      <w:r w:rsidR="001856B5" w:rsidRPr="006B49CD">
        <w:t xml:space="preserve"> dla ZUK na wykonanie prac modernizacyjnych w oczyszczalni ścieków</w:t>
      </w:r>
      <w:r w:rsidR="001856B5">
        <w:t xml:space="preserve">, </w:t>
      </w:r>
      <w:r w:rsidR="001856B5">
        <w:rPr>
          <w:snapToGrid w:val="0"/>
        </w:rPr>
        <w:t>o</w:t>
      </w:r>
      <w:r w:rsidR="001856B5" w:rsidRPr="00AD5AFB">
        <w:rPr>
          <w:snapToGrid w:val="0"/>
        </w:rPr>
        <w:t>pracowani</w:t>
      </w:r>
      <w:r w:rsidR="001856B5">
        <w:rPr>
          <w:snapToGrid w:val="0"/>
        </w:rPr>
        <w:t>a</w:t>
      </w:r>
      <w:r w:rsidR="001856B5" w:rsidRPr="00AD5AFB">
        <w:rPr>
          <w:snapToGrid w:val="0"/>
        </w:rPr>
        <w:t xml:space="preserve"> dokumentacji na realizację inwestycji pn.:</w:t>
      </w:r>
      <w:r w:rsidR="001856B5">
        <w:rPr>
          <w:snapToGrid w:val="0"/>
        </w:rPr>
        <w:t xml:space="preserve"> </w:t>
      </w:r>
      <w:r w:rsidR="001856B5" w:rsidRPr="00AD5AFB">
        <w:rPr>
          <w:snapToGrid w:val="0"/>
        </w:rPr>
        <w:t>Budowa oświetlenia ulicznego Niwiska-Folusz-Grobla</w:t>
      </w:r>
      <w:r w:rsidR="001856B5">
        <w:rPr>
          <w:snapToGrid w:val="0"/>
        </w:rPr>
        <w:t xml:space="preserve"> oraz</w:t>
      </w:r>
      <w:r w:rsidR="001856B5" w:rsidRPr="008A0CAF">
        <w:rPr>
          <w:snapToGrid w:val="0"/>
        </w:rPr>
        <w:t xml:space="preserve"> </w:t>
      </w:r>
      <w:r w:rsidR="001856B5">
        <w:rPr>
          <w:snapToGrid w:val="0"/>
        </w:rPr>
        <w:t>o</w:t>
      </w:r>
      <w:r w:rsidR="001856B5" w:rsidRPr="00AD5AFB">
        <w:rPr>
          <w:snapToGrid w:val="0"/>
        </w:rPr>
        <w:t>pracowani</w:t>
      </w:r>
      <w:r w:rsidR="001856B5">
        <w:rPr>
          <w:snapToGrid w:val="0"/>
        </w:rPr>
        <w:t>a</w:t>
      </w:r>
      <w:r w:rsidR="001856B5" w:rsidRPr="00AD5AFB">
        <w:rPr>
          <w:snapToGrid w:val="0"/>
        </w:rPr>
        <w:t xml:space="preserve"> dokumentacji na budowę oświetlenia ulicznego Hucisko-skrzyżowanie oraz Hucisko-Zapole</w:t>
      </w:r>
      <w:r w:rsidR="001856B5">
        <w:t xml:space="preserve">, </w:t>
      </w:r>
      <w:r w:rsidR="001856B5">
        <w:rPr>
          <w:snapToGrid w:val="0"/>
        </w:rPr>
        <w:t>w</w:t>
      </w:r>
      <w:r w:rsidR="001856B5" w:rsidRPr="008A13D3">
        <w:rPr>
          <w:snapToGrid w:val="0"/>
        </w:rPr>
        <w:t>ykonan</w:t>
      </w:r>
      <w:r w:rsidR="001856B5">
        <w:rPr>
          <w:snapToGrid w:val="0"/>
        </w:rPr>
        <w:t>ia</w:t>
      </w:r>
      <w:r w:rsidR="001856B5" w:rsidRPr="008A13D3">
        <w:rPr>
          <w:snapToGrid w:val="0"/>
        </w:rPr>
        <w:t xml:space="preserve"> przyłącza wodociągowego do szatni sportowej w Lesz</w:t>
      </w:r>
      <w:r w:rsidR="001856B5">
        <w:rPr>
          <w:snapToGrid w:val="0"/>
        </w:rPr>
        <w:t>cz</w:t>
      </w:r>
      <w:r w:rsidR="001856B5" w:rsidRPr="008A13D3">
        <w:rPr>
          <w:snapToGrid w:val="0"/>
        </w:rPr>
        <w:t>ach</w:t>
      </w:r>
      <w:r w:rsidR="001856B5">
        <w:rPr>
          <w:snapToGrid w:val="0"/>
        </w:rPr>
        <w:t xml:space="preserve">. Głos zabrał </w:t>
      </w:r>
      <w:r w:rsidR="00076FFA">
        <w:rPr>
          <w:snapToGrid w:val="0"/>
        </w:rPr>
        <w:t xml:space="preserve">Łukasz </w:t>
      </w:r>
      <w:proofErr w:type="spellStart"/>
      <w:r w:rsidR="00076FFA">
        <w:rPr>
          <w:snapToGrid w:val="0"/>
        </w:rPr>
        <w:t>Stęga</w:t>
      </w:r>
      <w:proofErr w:type="spellEnd"/>
      <w:r w:rsidR="00076FFA">
        <w:rPr>
          <w:snapToGrid w:val="0"/>
        </w:rPr>
        <w:t xml:space="preserve"> </w:t>
      </w:r>
      <w:r w:rsidR="00507443">
        <w:rPr>
          <w:snapToGrid w:val="0"/>
        </w:rPr>
        <w:t xml:space="preserve">pytając, jaka jest opinia Komisji Budżetowej dot. wprowadzonych zmian? Przewodniczący Róg przekazała, iż opinia Komisji Budżetowej jest pozytywna. </w:t>
      </w:r>
    </w:p>
    <w:p w:rsidR="00254759" w:rsidRDefault="00C756B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wprowadzenia zmian do Uchwały Budżetowej Gminy Niwiska na 2019 rok.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Adam Chlebowski, 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</w:t>
      </w:r>
      <w:r w:rsidR="00507443">
        <w:rPr>
          <w:rFonts w:eastAsia="Times New Roman"/>
        </w:rPr>
        <w:br/>
      </w:r>
      <w:r>
        <w:rPr>
          <w:rFonts w:eastAsia="Times New Roman"/>
        </w:rPr>
        <w:t xml:space="preserve">Robert Róg, Stanisław Rzemień, Stanisław Rzeszutek, Damian Serafin, Piotr Skiba, </w:t>
      </w:r>
      <w:r w:rsidR="00507443">
        <w:rPr>
          <w:rFonts w:eastAsia="Times New Roman"/>
        </w:rPr>
        <w:br/>
      </w:r>
      <w:r>
        <w:rPr>
          <w:rFonts w:eastAsia="Times New Roman"/>
        </w:rPr>
        <w:t xml:space="preserve">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</w:r>
    </w:p>
    <w:p w:rsidR="00931576" w:rsidRDefault="00507443" w:rsidP="00507443">
      <w:pPr>
        <w:rPr>
          <w:rFonts w:eastAsia="Times New Roman"/>
        </w:rPr>
      </w:pPr>
      <w:r w:rsidRPr="00EA59C0">
        <w:rPr>
          <w:b/>
          <w:bCs/>
        </w:rPr>
        <w:t>Radni przyjęli</w:t>
      </w:r>
      <w:r>
        <w:rPr>
          <w:b/>
          <w:bCs/>
        </w:rPr>
        <w:t xml:space="preserve"> jednogłośnie</w:t>
      </w:r>
      <w:r w:rsidRPr="00EA59C0">
        <w:rPr>
          <w:b/>
          <w:bCs/>
        </w:rPr>
        <w:t xml:space="preserve"> Uchwałę nr </w:t>
      </w:r>
      <w:r w:rsidR="00C756B8">
        <w:rPr>
          <w:rFonts w:eastAsia="Times New Roman"/>
          <w:b/>
          <w:bCs/>
        </w:rPr>
        <w:t>VII/53/2019</w:t>
      </w:r>
      <w:r w:rsidRPr="00507443">
        <w:rPr>
          <w:rFonts w:eastAsia="Times New Roman"/>
        </w:rPr>
        <w:t xml:space="preserve"> </w:t>
      </w:r>
      <w:r w:rsidRPr="00507443">
        <w:rPr>
          <w:rFonts w:eastAsia="Times New Roman"/>
          <w:b/>
        </w:rPr>
        <w:t xml:space="preserve">w sprawie wprowadzenia zmian </w:t>
      </w:r>
      <w:r>
        <w:rPr>
          <w:rFonts w:eastAsia="Times New Roman"/>
          <w:b/>
        </w:rPr>
        <w:br/>
      </w:r>
      <w:r w:rsidRPr="00507443">
        <w:rPr>
          <w:rFonts w:eastAsia="Times New Roman"/>
          <w:b/>
        </w:rPr>
        <w:t>do Uchwały Budżetowej Gminy Niwiska na 2019 rok.</w:t>
      </w:r>
      <w:r w:rsidRPr="00507443">
        <w:rPr>
          <w:rFonts w:eastAsia="Times New Roman"/>
          <w:b/>
        </w:rPr>
        <w:br/>
      </w:r>
      <w:r w:rsidR="00C756B8">
        <w:rPr>
          <w:rFonts w:eastAsia="Times New Roman"/>
        </w:rPr>
        <w:br/>
        <w:t>8. Podjęcie uchwały w sprawie przyjęcia programu opieki nad zwierzętami bezdomnymi oraz zapobiegania bezdomności zwierząt na terenie Gminy Niwiska na 2019 rok.</w:t>
      </w:r>
      <w:r w:rsidR="00C756B8">
        <w:rPr>
          <w:rFonts w:eastAsia="Times New Roman"/>
        </w:rPr>
        <w:br/>
      </w:r>
    </w:p>
    <w:p w:rsidR="00F602C1" w:rsidRPr="00CF0872" w:rsidRDefault="00507443" w:rsidP="00931576">
      <w:pPr>
        <w:spacing w:line="360" w:lineRule="auto"/>
        <w:jc w:val="both"/>
        <w:rPr>
          <w:rFonts w:eastAsia="Times New Roman"/>
        </w:rPr>
      </w:pPr>
      <w:r w:rsidRPr="00CF0872">
        <w:rPr>
          <w:rFonts w:eastAsia="Times New Roman"/>
        </w:rPr>
        <w:t xml:space="preserve">Projekt uchwały przedstawiła Inspektor Agnieszka Zygmunt. Radny Łukasz </w:t>
      </w:r>
      <w:proofErr w:type="spellStart"/>
      <w:r w:rsidRPr="00CF0872">
        <w:rPr>
          <w:rFonts w:eastAsia="Times New Roman"/>
        </w:rPr>
        <w:t>Stęga</w:t>
      </w:r>
      <w:proofErr w:type="spellEnd"/>
      <w:r w:rsidRPr="00CF0872">
        <w:rPr>
          <w:rFonts w:eastAsia="Times New Roman"/>
        </w:rPr>
        <w:t xml:space="preserve"> </w:t>
      </w:r>
      <w:r w:rsidR="00413945" w:rsidRPr="00CF0872">
        <w:rPr>
          <w:rFonts w:eastAsia="Times New Roman"/>
        </w:rPr>
        <w:t xml:space="preserve">poruszył temat możliwości zgłoszenia informacji o zwierzęciu - gdzie ma to zgłosić i w jakich godzinach? Agnieszka Zygmunt przekazała, iż ograniczeń czasowych nie ma, zgłaszana jest informacja do Urzędu, na policję; zabieramy zwierzę do azylu, który znajduje się na terenie bazy Zakładu Usług Komunalnych. </w:t>
      </w:r>
      <w:r w:rsidR="00931576" w:rsidRPr="00CF0872">
        <w:rPr>
          <w:rFonts w:eastAsia="Times New Roman"/>
        </w:rPr>
        <w:t xml:space="preserve">Wójt Elżbieta Wróbel dodała, że nie jedziemy od razu </w:t>
      </w:r>
      <w:r w:rsidR="00931576" w:rsidRPr="00CF0872">
        <w:rPr>
          <w:rFonts w:eastAsia="Times New Roman"/>
        </w:rPr>
        <w:br/>
        <w:t xml:space="preserve">do zgłoszenia, bo często zwierzę ma swojego właściciela; pies ucieknie z posesji, etc. </w:t>
      </w:r>
      <w:r w:rsidR="00C756B8" w:rsidRPr="00CF0872">
        <w:rPr>
          <w:rFonts w:eastAsia="Times New Roman"/>
        </w:rPr>
        <w:br/>
      </w:r>
    </w:p>
    <w:p w:rsidR="00254759" w:rsidRDefault="00C756B8" w:rsidP="00507443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przyjęcia programu opieki nad zwierzętami bezdomnymi oraz zapobiegania bezdomności zwierząt na terenie Gminy Niwiska na 2019 rok.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Adam Chlebowski, 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>, Robert Łakomy, Stanisław Magda</w:t>
      </w:r>
      <w:r w:rsidR="00F602C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F602C1">
        <w:rPr>
          <w:rFonts w:eastAsia="Times New Roman"/>
        </w:rPr>
        <w:br/>
      </w:r>
      <w:r>
        <w:rPr>
          <w:rFonts w:eastAsia="Times New Roman"/>
        </w:rPr>
        <w:t xml:space="preserve">Robert Róg, Stanisław Rzemień, Stanisław Rzeszutek, Damian Serafin, Piotr Skiba, </w:t>
      </w:r>
      <w:r w:rsidR="00F602C1">
        <w:rPr>
          <w:rFonts w:eastAsia="Times New Roman"/>
        </w:rPr>
        <w:br/>
      </w:r>
      <w:r>
        <w:rPr>
          <w:rFonts w:eastAsia="Times New Roman"/>
        </w:rPr>
        <w:t xml:space="preserve">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</w:r>
    </w:p>
    <w:p w:rsidR="004F0D18" w:rsidRDefault="004F0D18" w:rsidP="004F0D18">
      <w:pPr>
        <w:jc w:val="both"/>
        <w:rPr>
          <w:rFonts w:eastAsia="Times New Roman"/>
        </w:rPr>
      </w:pPr>
      <w:r w:rsidRPr="00EA59C0">
        <w:rPr>
          <w:b/>
          <w:bCs/>
        </w:rPr>
        <w:t>Radni przyjęli</w:t>
      </w:r>
      <w:r>
        <w:rPr>
          <w:b/>
          <w:bCs/>
        </w:rPr>
        <w:t xml:space="preserve"> jednogłośnie</w:t>
      </w:r>
      <w:r w:rsidRPr="00EA59C0">
        <w:rPr>
          <w:b/>
          <w:bCs/>
        </w:rPr>
        <w:t xml:space="preserve"> Uchwałę nr </w:t>
      </w:r>
      <w:r w:rsidR="00C756B8">
        <w:rPr>
          <w:rFonts w:eastAsia="Times New Roman"/>
          <w:b/>
          <w:bCs/>
        </w:rPr>
        <w:t>VII/54/2019</w:t>
      </w:r>
      <w:r w:rsidRPr="004F0D18">
        <w:rPr>
          <w:rFonts w:eastAsia="Times New Roman"/>
        </w:rPr>
        <w:t xml:space="preserve"> </w:t>
      </w:r>
      <w:r w:rsidRPr="004F0D18">
        <w:rPr>
          <w:rFonts w:eastAsia="Times New Roman"/>
          <w:b/>
        </w:rPr>
        <w:t>w sprawie przyjęcia programu opieki nad zwierzętami bezdomnymi oraz zapobiegania bezdomności zwierząt na terenie Gminy Niwiska na 2019 rok.</w:t>
      </w:r>
    </w:p>
    <w:p w:rsidR="003A0CF2" w:rsidRDefault="00C756B8" w:rsidP="004F0D1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strike/>
        </w:rPr>
        <w:t>9. Podjęcie uchwały w sprawie przyjęcia "Gminnego programu opieki nad zabytkami Gminy Niwiska na lata 2019-2022".</w:t>
      </w:r>
      <w:r>
        <w:rPr>
          <w:rFonts w:eastAsia="Times New Roman"/>
        </w:rPr>
        <w:t xml:space="preserve"> (punkt zdjęto z porządku obrad)</w:t>
      </w:r>
      <w:r>
        <w:rPr>
          <w:rFonts w:eastAsia="Times New Roman"/>
        </w:rPr>
        <w:br/>
      </w:r>
      <w:r>
        <w:rPr>
          <w:rFonts w:eastAsia="Times New Roman"/>
        </w:rPr>
        <w:br/>
        <w:t>10. Wolne wnioski i informacje.</w:t>
      </w:r>
      <w:r>
        <w:rPr>
          <w:rFonts w:eastAsia="Times New Roman"/>
        </w:rPr>
        <w:br/>
      </w:r>
    </w:p>
    <w:p w:rsidR="003A0CF2" w:rsidRPr="003A0CF2" w:rsidRDefault="003A0CF2" w:rsidP="003A0CF2">
      <w:pPr>
        <w:spacing w:line="360" w:lineRule="auto"/>
        <w:jc w:val="both"/>
        <w:rPr>
          <w:rFonts w:eastAsia="Times New Roman"/>
        </w:rPr>
      </w:pPr>
      <w:r w:rsidRPr="003A0CF2">
        <w:rPr>
          <w:rFonts w:eastAsia="Times New Roman"/>
        </w:rPr>
        <w:t xml:space="preserve">Radna Danuta </w:t>
      </w:r>
      <w:proofErr w:type="spellStart"/>
      <w:r w:rsidRPr="003A0CF2">
        <w:rPr>
          <w:rFonts w:eastAsia="Times New Roman"/>
        </w:rPr>
        <w:t>Dłużeń</w:t>
      </w:r>
      <w:proofErr w:type="spellEnd"/>
      <w:r w:rsidRPr="003A0CF2">
        <w:rPr>
          <w:rFonts w:eastAsia="Times New Roman"/>
        </w:rPr>
        <w:t xml:space="preserve"> podziękowała za współpracę Sołtysowi wsi Hucisko Stanisławowi Warunek. Wójt Elżbieta Wróbel przekazała informację o rozpoczynającym się nowym kursie komputerowym dla mieszkańców. </w:t>
      </w:r>
    </w:p>
    <w:p w:rsidR="00254759" w:rsidRDefault="00C756B8" w:rsidP="003A0CF2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br/>
        <w:t>11. Zapytania, wnioski mieszkańców.</w:t>
      </w:r>
    </w:p>
    <w:p w:rsidR="004F0D18" w:rsidRDefault="004F0D18" w:rsidP="004F0D18">
      <w:pPr>
        <w:rPr>
          <w:rFonts w:eastAsia="Times New Roman"/>
          <w:color w:val="FF0000"/>
        </w:rPr>
      </w:pPr>
    </w:p>
    <w:p w:rsidR="00A12C3F" w:rsidRDefault="00A12C3F" w:rsidP="004F0D18">
      <w:pPr>
        <w:rPr>
          <w:rFonts w:eastAsia="Times New Roman"/>
          <w:color w:val="FF0000"/>
        </w:rPr>
      </w:pPr>
    </w:p>
    <w:p w:rsidR="003A0CF2" w:rsidRDefault="00A12C3F" w:rsidP="00A12C3F">
      <w:pPr>
        <w:spacing w:line="360" w:lineRule="auto"/>
        <w:ind w:firstLine="708"/>
        <w:jc w:val="both"/>
      </w:pPr>
      <w:r w:rsidRPr="00A12C3F">
        <w:rPr>
          <w:rFonts w:eastAsia="Times New Roman"/>
        </w:rPr>
        <w:t xml:space="preserve">Adam Chlebowski poruszył temat pisma, </w:t>
      </w:r>
      <w:r>
        <w:rPr>
          <w:rFonts w:eastAsia="Times New Roman"/>
        </w:rPr>
        <w:t>o którym mówił Przewodniczący Róg (</w:t>
      </w:r>
      <w:r w:rsidRPr="00A12C3F">
        <w:rPr>
          <w:rFonts w:eastAsia="Times New Roman"/>
        </w:rPr>
        <w:t xml:space="preserve">wpłynęło </w:t>
      </w:r>
      <w:r w:rsidRPr="00A12C3F">
        <w:t>do Biura Rady dot. spraw podatkowych i podmiotów prowadzących działalność gospodarczą</w:t>
      </w:r>
      <w:r>
        <w:t>)</w:t>
      </w:r>
      <w:r w:rsidRPr="00A12C3F">
        <w:t>.</w:t>
      </w:r>
      <w:r>
        <w:t xml:space="preserve"> Wójt Elżbieta Wróbel przekazała, że pismo podpisane jest przez osobę, która nie istnieje, jest to anonim, dodatkowo działalności tam nie ma, została wyrejestrowana. </w:t>
      </w:r>
    </w:p>
    <w:p w:rsidR="00160307" w:rsidRDefault="00160307" w:rsidP="00A12C3F">
      <w:pPr>
        <w:spacing w:line="360" w:lineRule="auto"/>
        <w:ind w:firstLine="708"/>
        <w:jc w:val="both"/>
      </w:pPr>
    </w:p>
    <w:p w:rsidR="00160307" w:rsidRDefault="00160307" w:rsidP="00A12C3F">
      <w:pPr>
        <w:spacing w:line="360" w:lineRule="auto"/>
        <w:ind w:firstLine="708"/>
        <w:jc w:val="both"/>
      </w:pPr>
      <w:r>
        <w:t>Na tym zakończono obrady.</w:t>
      </w:r>
    </w:p>
    <w:p w:rsidR="00160307" w:rsidRDefault="00160307" w:rsidP="00A12C3F">
      <w:pPr>
        <w:spacing w:line="360" w:lineRule="auto"/>
        <w:ind w:firstLine="708"/>
        <w:jc w:val="both"/>
      </w:pPr>
      <w:bookmarkStart w:id="2" w:name="_GoBack"/>
      <w:bookmarkEnd w:id="2"/>
    </w:p>
    <w:p w:rsidR="00160307" w:rsidRDefault="00160307" w:rsidP="00160307">
      <w:pPr>
        <w:spacing w:line="360" w:lineRule="auto"/>
        <w:ind w:left="4248" w:firstLine="708"/>
        <w:jc w:val="both"/>
      </w:pPr>
      <w:r>
        <w:t>Protokołowała:</w:t>
      </w:r>
    </w:p>
    <w:p w:rsidR="00160307" w:rsidRPr="00160307" w:rsidRDefault="00160307" w:rsidP="00160307">
      <w:pPr>
        <w:spacing w:line="360" w:lineRule="auto"/>
        <w:ind w:left="4248" w:firstLine="708"/>
        <w:jc w:val="both"/>
        <w:rPr>
          <w:rFonts w:eastAsia="Times New Roman"/>
          <w:i/>
        </w:rPr>
      </w:pPr>
      <w:r w:rsidRPr="00160307">
        <w:rPr>
          <w:i/>
        </w:rPr>
        <w:t>Małgorzata Zielińska-Micek</w:t>
      </w:r>
    </w:p>
    <w:sectPr w:rsidR="00160307" w:rsidRPr="0016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EB3"/>
    <w:multiLevelType w:val="hybridMultilevel"/>
    <w:tmpl w:val="23FA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B"/>
    <w:rsid w:val="00076FFA"/>
    <w:rsid w:val="000E68B0"/>
    <w:rsid w:val="00121BE3"/>
    <w:rsid w:val="00160307"/>
    <w:rsid w:val="001856B5"/>
    <w:rsid w:val="00254759"/>
    <w:rsid w:val="00254A3C"/>
    <w:rsid w:val="002D692D"/>
    <w:rsid w:val="00352855"/>
    <w:rsid w:val="003A0CF2"/>
    <w:rsid w:val="00413945"/>
    <w:rsid w:val="00462C99"/>
    <w:rsid w:val="00487A0B"/>
    <w:rsid w:val="004F0D18"/>
    <w:rsid w:val="00507443"/>
    <w:rsid w:val="005B3063"/>
    <w:rsid w:val="007025BC"/>
    <w:rsid w:val="00712425"/>
    <w:rsid w:val="007E753E"/>
    <w:rsid w:val="00931576"/>
    <w:rsid w:val="009A7F04"/>
    <w:rsid w:val="009D1216"/>
    <w:rsid w:val="00A12C3F"/>
    <w:rsid w:val="00B168AB"/>
    <w:rsid w:val="00B71D63"/>
    <w:rsid w:val="00BE37F5"/>
    <w:rsid w:val="00BF2128"/>
    <w:rsid w:val="00C756B8"/>
    <w:rsid w:val="00CE0BAC"/>
    <w:rsid w:val="00CF0872"/>
    <w:rsid w:val="00D9783F"/>
    <w:rsid w:val="00DC15B4"/>
    <w:rsid w:val="00DC7F87"/>
    <w:rsid w:val="00F602C1"/>
    <w:rsid w:val="00F97122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8C6D0"/>
  <w15:chartTrackingRefBased/>
  <w15:docId w15:val="{A3C6EFFB-7D4A-4B04-990F-78DEEA2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30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mzielinska</cp:lastModifiedBy>
  <cp:revision>25</cp:revision>
  <cp:lastPrinted>2019-04-26T07:06:00Z</cp:lastPrinted>
  <dcterms:created xsi:type="dcterms:W3CDTF">2019-04-16T12:22:00Z</dcterms:created>
  <dcterms:modified xsi:type="dcterms:W3CDTF">2019-04-26T07:07:00Z</dcterms:modified>
</cp:coreProperties>
</file>